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9EC" w:rsidRDefault="00605956">
      <w:pPr>
        <w:rPr>
          <w:u w:val="single"/>
        </w:rPr>
      </w:pPr>
      <w:bookmarkStart w:id="0" w:name="_GoBack"/>
      <w:bookmarkEnd w:id="0"/>
      <w:r w:rsidRPr="00605956">
        <w:rPr>
          <w:u w:val="single"/>
        </w:rPr>
        <w:t>NOTES RE FINANCIAL STATEMENT FOR JANUARY PCC MEETING.</w:t>
      </w:r>
    </w:p>
    <w:p w:rsidR="00605956" w:rsidRDefault="00605956" w:rsidP="00605956">
      <w:pPr>
        <w:pStyle w:val="ListParagraph"/>
        <w:numPr>
          <w:ilvl w:val="0"/>
          <w:numId w:val="1"/>
        </w:numPr>
      </w:pPr>
      <w:r>
        <w:t xml:space="preserve">OFFERTORY Considering the </w:t>
      </w:r>
      <w:proofErr w:type="spellStart"/>
      <w:r>
        <w:t>covid</w:t>
      </w:r>
      <w:proofErr w:type="spellEnd"/>
      <w:r>
        <w:t xml:space="preserve"> problems 94% of the budget figure would seem </w:t>
      </w:r>
      <w:proofErr w:type="spellStart"/>
      <w:r>
        <w:t>preety</w:t>
      </w:r>
      <w:proofErr w:type="spellEnd"/>
      <w:r>
        <w:t xml:space="preserve"> good.</w:t>
      </w:r>
    </w:p>
    <w:p w:rsidR="00906315" w:rsidRDefault="00CF09F3" w:rsidP="00A91433">
      <w:pPr>
        <w:pStyle w:val="ListParagraph"/>
        <w:numPr>
          <w:ilvl w:val="0"/>
          <w:numId w:val="1"/>
        </w:numPr>
      </w:pPr>
      <w:r>
        <w:t>LEGACY This legacy from Jenn</w:t>
      </w:r>
      <w:r w:rsidR="00605956">
        <w:t xml:space="preserve">y Oates and I believe we would like it to be devoted to mission and outreach. It should cover the cost running the Embers youth work for a couple of years at least. So </w:t>
      </w:r>
      <w:r w:rsidR="00906315">
        <w:t xml:space="preserve">I have moved it </w:t>
      </w:r>
      <w:r w:rsidR="00605956">
        <w:t>into the Restricted Funds section</w:t>
      </w:r>
    </w:p>
    <w:p w:rsidR="00605956" w:rsidRDefault="00CF09F3" w:rsidP="00A91433">
      <w:pPr>
        <w:pStyle w:val="ListParagraph"/>
        <w:numPr>
          <w:ilvl w:val="0"/>
          <w:numId w:val="1"/>
        </w:numPr>
      </w:pPr>
      <w:r>
        <w:t xml:space="preserve">PARISH SHARE </w:t>
      </w:r>
      <w:r w:rsidR="00A4545D">
        <w:t>I have paid the Parish in full at £26,901 as some £102 has been added to parish share payments at diocese by some £72 in donations via the QR code we publish and a further £30 credit from the diocese for a cremation service.</w:t>
      </w:r>
    </w:p>
    <w:p w:rsidR="00236572" w:rsidRDefault="00236572" w:rsidP="00605956">
      <w:pPr>
        <w:pStyle w:val="ListParagraph"/>
        <w:numPr>
          <w:ilvl w:val="0"/>
          <w:numId w:val="1"/>
        </w:numPr>
      </w:pPr>
      <w:r>
        <w:t>CHARITABLE GIV</w:t>
      </w:r>
      <w:r w:rsidR="00CC7D43">
        <w:t xml:space="preserve">ING We have not done any in 2021 </w:t>
      </w:r>
      <w:r>
        <w:t xml:space="preserve">except for the </w:t>
      </w:r>
      <w:r w:rsidR="001D0DDA">
        <w:t>Kilimanjaro</w:t>
      </w:r>
      <w:r>
        <w:t xml:space="preserve"> giving.</w:t>
      </w:r>
    </w:p>
    <w:p w:rsidR="00A4545D" w:rsidRDefault="00CF09F3" w:rsidP="00605956">
      <w:pPr>
        <w:pStyle w:val="ListParagraph"/>
        <w:numPr>
          <w:ilvl w:val="0"/>
          <w:numId w:val="1"/>
        </w:numPr>
      </w:pPr>
      <w:r>
        <w:t>MISSION AND YOUTH WORK This is high due largely to our payments to Norwich YFC for employing Gary Watson for youth work. This could all or part be taken from the Legacy referred to above.</w:t>
      </w:r>
    </w:p>
    <w:p w:rsidR="00236572" w:rsidRDefault="00236572" w:rsidP="00C2317C">
      <w:pPr>
        <w:pStyle w:val="ListParagraph"/>
        <w:numPr>
          <w:ilvl w:val="0"/>
          <w:numId w:val="1"/>
        </w:numPr>
      </w:pPr>
      <w:r>
        <w:t xml:space="preserve">CHURCH HALL </w:t>
      </w:r>
      <w:r w:rsidR="008057AF">
        <w:t>We were able to open the hall a bit last year and must hope in 2022 income may exceed costs.</w:t>
      </w:r>
    </w:p>
    <w:p w:rsidR="00C4483C" w:rsidRDefault="00906315" w:rsidP="00C2317C">
      <w:pPr>
        <w:pStyle w:val="ListParagraph"/>
        <w:numPr>
          <w:ilvl w:val="0"/>
          <w:numId w:val="1"/>
        </w:numPr>
      </w:pPr>
      <w:r>
        <w:t xml:space="preserve">BUILDING </w:t>
      </w:r>
      <w:proofErr w:type="gramStart"/>
      <w:r>
        <w:t>F</w:t>
      </w:r>
      <w:r w:rsidR="00C4483C">
        <w:t>UND</w:t>
      </w:r>
      <w:proofErr w:type="gramEnd"/>
      <w:r w:rsidR="00C4483C">
        <w:t xml:space="preserve"> </w:t>
      </w:r>
      <w:r>
        <w:t xml:space="preserve">We are grateful to Viv and David for raising virtually all the£1,500 through plant sales and for </w:t>
      </w:r>
      <w:r w:rsidR="00C4483C">
        <w:t>Andy’s March Quiz amount making the total £2,130.78.</w:t>
      </w:r>
    </w:p>
    <w:p w:rsidR="00955FBC" w:rsidRDefault="00C4483C" w:rsidP="00BF3B8F">
      <w:pPr>
        <w:pStyle w:val="ListParagraph"/>
        <w:numPr>
          <w:ilvl w:val="0"/>
          <w:numId w:val="1"/>
        </w:numPr>
      </w:pPr>
      <w:r>
        <w:t xml:space="preserve">We have been blessed with £11,010 donated by individuals and Grant bodies with a further £4,000 </w:t>
      </w:r>
      <w:r w:rsidR="00955FBC">
        <w:t xml:space="preserve">in </w:t>
      </w:r>
      <w:r>
        <w:t>grants</w:t>
      </w:r>
      <w:r w:rsidR="00955FBC">
        <w:t xml:space="preserve"> receivable when work is done. One individual has been very generous. </w:t>
      </w:r>
    </w:p>
    <w:p w:rsidR="00B32EE3" w:rsidRDefault="00B32EE3" w:rsidP="00BF3B8F">
      <w:pPr>
        <w:pStyle w:val="ListParagraph"/>
        <w:numPr>
          <w:ilvl w:val="0"/>
          <w:numId w:val="1"/>
        </w:numPr>
      </w:pPr>
      <w:r>
        <w:t>This means we have some £18,275.17 now in the Building Fund.</w:t>
      </w:r>
    </w:p>
    <w:p w:rsidR="00B32EE3" w:rsidRDefault="00B32EE3" w:rsidP="00BF3B8F">
      <w:pPr>
        <w:pStyle w:val="ListParagraph"/>
        <w:numPr>
          <w:ilvl w:val="0"/>
          <w:numId w:val="1"/>
        </w:numPr>
      </w:pPr>
      <w:r>
        <w:t xml:space="preserve">KILIMANJARO FUND </w:t>
      </w:r>
      <w:proofErr w:type="gramStart"/>
      <w:r>
        <w:t>As</w:t>
      </w:r>
      <w:proofErr w:type="gramEnd"/>
      <w:r>
        <w:t xml:space="preserve"> we start the third year of our commitment to the peoples of Mount Kilimanjaro diocese in Tanzania we are paid up to date and have over £2,000 remaining in the fund with members individually committed to giving a further £100 a month in 2022.</w:t>
      </w:r>
    </w:p>
    <w:p w:rsidR="00B32EE3" w:rsidRDefault="008E1813" w:rsidP="00BF3B8F">
      <w:pPr>
        <w:pStyle w:val="ListParagraph"/>
        <w:numPr>
          <w:ilvl w:val="0"/>
          <w:numId w:val="1"/>
        </w:numPr>
      </w:pPr>
      <w:r>
        <w:t xml:space="preserve">BANK RECONCILLIATION </w:t>
      </w:r>
      <w:proofErr w:type="gramStart"/>
      <w:r>
        <w:t>And</w:t>
      </w:r>
      <w:proofErr w:type="gramEnd"/>
      <w:r>
        <w:t xml:space="preserve"> I am pleased to show my accounts balance with the end of year Bank Statement figure.</w:t>
      </w:r>
    </w:p>
    <w:sectPr w:rsidR="00B32E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A02BE0"/>
    <w:multiLevelType w:val="hybridMultilevel"/>
    <w:tmpl w:val="8382966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956"/>
    <w:rsid w:val="001D0DDA"/>
    <w:rsid w:val="00236572"/>
    <w:rsid w:val="00605956"/>
    <w:rsid w:val="008057AF"/>
    <w:rsid w:val="008E1813"/>
    <w:rsid w:val="00906315"/>
    <w:rsid w:val="00955FBC"/>
    <w:rsid w:val="00A4545D"/>
    <w:rsid w:val="00B32EE3"/>
    <w:rsid w:val="00C4483C"/>
    <w:rsid w:val="00C92958"/>
    <w:rsid w:val="00CC7D43"/>
    <w:rsid w:val="00CF09F3"/>
    <w:rsid w:val="00D2238A"/>
    <w:rsid w:val="00DF39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031BB9-2F01-4CEF-9CFB-A05B832FE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5956"/>
    <w:pPr>
      <w:ind w:left="720"/>
      <w:contextualSpacing/>
    </w:pPr>
  </w:style>
  <w:style w:type="paragraph" w:styleId="BalloonText">
    <w:name w:val="Balloon Text"/>
    <w:basedOn w:val="Normal"/>
    <w:link w:val="BalloonTextChar"/>
    <w:uiPriority w:val="99"/>
    <w:semiHidden/>
    <w:unhideWhenUsed/>
    <w:rsid w:val="001D0D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0D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265</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eostrecaswell@hotmail.com</dc:creator>
  <cp:keywords/>
  <dc:description/>
  <cp:lastModifiedBy>eostrecaswell@hotmail.com</cp:lastModifiedBy>
  <cp:revision>2</cp:revision>
  <cp:lastPrinted>2022-01-05T16:30:00Z</cp:lastPrinted>
  <dcterms:created xsi:type="dcterms:W3CDTF">2022-01-07T10:02:00Z</dcterms:created>
  <dcterms:modified xsi:type="dcterms:W3CDTF">2022-01-07T10:02:00Z</dcterms:modified>
</cp:coreProperties>
</file>